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210" w:rsidRDefault="00E21210" w:rsidP="00F16118">
      <w:pPr>
        <w:spacing w:line="240" w:lineRule="auto"/>
        <w:jc w:val="center"/>
        <w:rPr>
          <w:sz w:val="24"/>
          <w:szCs w:val="24"/>
        </w:rPr>
      </w:pPr>
    </w:p>
    <w:p w:rsidR="00F16118" w:rsidRPr="00F16118" w:rsidRDefault="00F16118" w:rsidP="00F16118">
      <w:pPr>
        <w:spacing w:line="240" w:lineRule="auto"/>
        <w:jc w:val="center"/>
        <w:rPr>
          <w:sz w:val="24"/>
          <w:szCs w:val="24"/>
        </w:rPr>
      </w:pPr>
      <w:r w:rsidRPr="00F16118">
        <w:rPr>
          <w:sz w:val="24"/>
          <w:szCs w:val="24"/>
        </w:rPr>
        <w:t xml:space="preserve">Projekt : </w:t>
      </w:r>
      <w:r w:rsidR="00373C19">
        <w:rPr>
          <w:sz w:val="24"/>
          <w:szCs w:val="24"/>
        </w:rPr>
        <w:t>Co zrobisz gdy …? –praktyczne szkolenia z zachowania w sytuacjach kryzysowych.</w:t>
      </w:r>
    </w:p>
    <w:p w:rsidR="00377442" w:rsidRDefault="00F16118" w:rsidP="00377442">
      <w:pPr>
        <w:spacing w:after="0" w:line="240" w:lineRule="auto"/>
        <w:jc w:val="center"/>
        <w:rPr>
          <w:sz w:val="24"/>
          <w:szCs w:val="24"/>
        </w:rPr>
      </w:pPr>
      <w:r w:rsidRPr="00F16118">
        <w:rPr>
          <w:sz w:val="24"/>
          <w:szCs w:val="24"/>
        </w:rPr>
        <w:t xml:space="preserve">Budowanie odporności społecznej mieszkańców w zakresie działań </w:t>
      </w:r>
    </w:p>
    <w:p w:rsidR="00EC4AEE" w:rsidRDefault="00F16118" w:rsidP="00F16118">
      <w:pPr>
        <w:spacing w:line="240" w:lineRule="auto"/>
        <w:jc w:val="center"/>
        <w:rPr>
          <w:sz w:val="24"/>
          <w:szCs w:val="24"/>
        </w:rPr>
      </w:pPr>
      <w:r w:rsidRPr="00F16118">
        <w:rPr>
          <w:sz w:val="24"/>
          <w:szCs w:val="24"/>
        </w:rPr>
        <w:t>spowodowanych sytuacjami kryzysowymi.</w:t>
      </w:r>
    </w:p>
    <w:p w:rsidR="00377442" w:rsidRDefault="00377442" w:rsidP="00092B9D">
      <w:pPr>
        <w:spacing w:after="0" w:line="240" w:lineRule="auto"/>
        <w:rPr>
          <w:sz w:val="24"/>
          <w:szCs w:val="24"/>
        </w:rPr>
      </w:pPr>
    </w:p>
    <w:p w:rsidR="00F16118" w:rsidRDefault="00F16118" w:rsidP="00092B9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Cykl szkoleń prowadzonych głównie metodą warsztatową obejmujących:</w:t>
      </w:r>
    </w:p>
    <w:p w:rsidR="00F16118" w:rsidRDefault="00F16118" w:rsidP="00092B9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 diagnozowanie sytuacji kryzysowych, </w:t>
      </w:r>
    </w:p>
    <w:p w:rsidR="00F16118" w:rsidRDefault="00F16118" w:rsidP="00092B9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nabycie umiejętności zachowania się w przypadku zaistnienia zdarzenia kryzysowego,</w:t>
      </w:r>
    </w:p>
    <w:p w:rsidR="00F16118" w:rsidRDefault="00F16118" w:rsidP="00092B9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zagadnienia związane z ewakuacją, w tym plecak ewakuacyjny,</w:t>
      </w:r>
    </w:p>
    <w:p w:rsidR="00F16118" w:rsidRDefault="00F16118" w:rsidP="00092B9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nabycie umiejętności udzielania pierwszej pomocy </w:t>
      </w:r>
      <w:proofErr w:type="spellStart"/>
      <w:r>
        <w:rPr>
          <w:sz w:val="24"/>
          <w:szCs w:val="24"/>
        </w:rPr>
        <w:t>przedmedycznej</w:t>
      </w:r>
      <w:proofErr w:type="spellEnd"/>
      <w:r>
        <w:rPr>
          <w:sz w:val="24"/>
          <w:szCs w:val="24"/>
        </w:rPr>
        <w:t>,</w:t>
      </w:r>
    </w:p>
    <w:p w:rsidR="00F16118" w:rsidRDefault="00F16118" w:rsidP="00092B9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nabycie umiejętności udzielania pierwszej pomocy psychologicznej.</w:t>
      </w:r>
    </w:p>
    <w:p w:rsidR="00F16118" w:rsidRDefault="00F16118" w:rsidP="00092B9D">
      <w:pPr>
        <w:spacing w:after="0" w:line="240" w:lineRule="auto"/>
        <w:rPr>
          <w:sz w:val="24"/>
          <w:szCs w:val="24"/>
        </w:rPr>
      </w:pPr>
    </w:p>
    <w:p w:rsidR="00F16118" w:rsidRPr="00F16118" w:rsidRDefault="00F16118" w:rsidP="00377442">
      <w:pPr>
        <w:spacing w:before="100" w:beforeAutospacing="1" w:after="100" w:afterAutospacing="1" w:line="240" w:lineRule="auto"/>
        <w:jc w:val="center"/>
        <w:outlineLvl w:val="1"/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</w:pPr>
      <w:r w:rsidRPr="00F16118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 xml:space="preserve">Diagnoza </w:t>
      </w:r>
      <w:r w:rsidR="007E2669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 xml:space="preserve">sytuacji </w:t>
      </w:r>
      <w:r w:rsidR="00092B9D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>na potrzeby projektu:</w:t>
      </w:r>
    </w:p>
    <w:p w:rsidR="00F16118" w:rsidRDefault="00092B9D" w:rsidP="00F16118">
      <w:pPr>
        <w:spacing w:before="100" w:beforeAutospacing="1" w:after="100" w:afterAutospacing="1" w:line="240" w:lineRule="auto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  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>Obecna sytuacja wymaga kompleksowe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go przygotowania społeczeństwa w 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zakresie </w:t>
      </w:r>
      <w:r w:rsidR="00F16118" w:rsidRPr="00F16118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>ochrony ludności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, aby skutecznie 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>działać w przypadku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>wystąpienia różnorodnych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>z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>a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grożeń. 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Kluczowe obszary, w których brakuje wiedzy i umiejętności, to przede wszys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>t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kim </w:t>
      </w:r>
      <w:r w:rsidR="00F16118" w:rsidRPr="00F16118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>znajomość procedur ewakuacyjnych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, </w:t>
      </w:r>
      <w:r w:rsidR="00F16118" w:rsidRPr="00F16118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>pierwsza pomoc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w warunkach masowych zd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>a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>rzeń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. Ponadto, istotne jest 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podniesienie świadomości społecznej w zakresie </w:t>
      </w:r>
      <w:r w:rsidR="00F16118" w:rsidRPr="00F16118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>indywidua</w:t>
      </w:r>
      <w:r w:rsidR="00F16118" w:rsidRPr="00F16118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>l</w:t>
      </w:r>
      <w:r w:rsidR="00F16118" w:rsidRPr="00F16118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>nego przygotowania na kryzys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. Wiele osób nie wie, jak zbudować </w:t>
      </w:r>
      <w:r w:rsidR="00F16118" w:rsidRPr="00F16118">
        <w:rPr>
          <w:rFonts w:asciiTheme="majorHAnsi" w:eastAsia="Times New Roman" w:hAnsiTheme="majorHAnsi" w:cs="Times New Roman"/>
          <w:bCs/>
          <w:sz w:val="24"/>
          <w:szCs w:val="24"/>
          <w:lang w:eastAsia="pl-PL"/>
        </w:rPr>
        <w:t>podstawowy zestaw przetrwania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czy jak komunikować się w sytuacji braku dostępu do tradycyjnych śro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>d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ków łączności. 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>Wypełnienie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tych luk pozwoli na 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podniesienie odporności społecznej i wzrost </w:t>
      </w:r>
      <w:r w:rsidR="00F16118" w:rsidRPr="00F16118">
        <w:rPr>
          <w:rFonts w:asciiTheme="majorHAnsi" w:eastAsia="Times New Roman" w:hAnsiTheme="majorHAnsi" w:cs="Times New Roman"/>
          <w:sz w:val="24"/>
          <w:szCs w:val="24"/>
          <w:lang w:eastAsia="pl-PL"/>
        </w:rPr>
        <w:t>bezpieczeństwo obywateli.</w:t>
      </w:r>
    </w:p>
    <w:p w:rsidR="00D321CC" w:rsidRDefault="00D321CC" w:rsidP="00092B9D">
      <w:pPr>
        <w:pStyle w:val="Nagwek3"/>
        <w:rPr>
          <w:rStyle w:val="Pogrubienie"/>
          <w:bCs/>
          <w:color w:val="auto"/>
          <w:sz w:val="24"/>
          <w:szCs w:val="24"/>
        </w:rPr>
      </w:pPr>
      <w:r>
        <w:rPr>
          <w:rStyle w:val="Pogrubienie"/>
          <w:bCs/>
          <w:color w:val="auto"/>
          <w:sz w:val="24"/>
          <w:szCs w:val="24"/>
        </w:rPr>
        <w:t>Diagnozę przeprowadzono na podstawie:</w:t>
      </w:r>
    </w:p>
    <w:p w:rsidR="00092B9D" w:rsidRPr="00092B9D" w:rsidRDefault="00092B9D" w:rsidP="00092B9D">
      <w:pPr>
        <w:pStyle w:val="Nagwek3"/>
        <w:rPr>
          <w:b w:val="0"/>
          <w:color w:val="auto"/>
          <w:sz w:val="24"/>
          <w:szCs w:val="24"/>
        </w:rPr>
      </w:pPr>
      <w:r w:rsidRPr="00092B9D">
        <w:rPr>
          <w:rStyle w:val="Pogrubienie"/>
          <w:bCs/>
          <w:color w:val="auto"/>
          <w:sz w:val="24"/>
          <w:szCs w:val="24"/>
        </w:rPr>
        <w:t>1. Analiz</w:t>
      </w:r>
      <w:r w:rsidR="00D321CC">
        <w:rPr>
          <w:rStyle w:val="Pogrubienie"/>
          <w:bCs/>
          <w:color w:val="auto"/>
          <w:sz w:val="24"/>
          <w:szCs w:val="24"/>
        </w:rPr>
        <w:t>y</w:t>
      </w:r>
      <w:r w:rsidRPr="00092B9D">
        <w:rPr>
          <w:rStyle w:val="Pogrubienie"/>
          <w:bCs/>
          <w:color w:val="auto"/>
          <w:sz w:val="24"/>
          <w:szCs w:val="24"/>
        </w:rPr>
        <w:t xml:space="preserve"> dokumentów strategicznych i prawnych:</w:t>
      </w:r>
    </w:p>
    <w:p w:rsidR="00092B9D" w:rsidRPr="00092B9D" w:rsidRDefault="00092B9D" w:rsidP="00092B9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>
        <w:rPr>
          <w:rStyle w:val="Pogrubienie"/>
          <w:rFonts w:asciiTheme="majorHAnsi" w:hAnsiTheme="majorHAnsi"/>
          <w:b w:val="0"/>
          <w:sz w:val="24"/>
          <w:szCs w:val="24"/>
        </w:rPr>
        <w:t>Strategia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 xml:space="preserve"> Bezpieczeństwa Narodowego:</w:t>
      </w:r>
      <w:r w:rsidRPr="00092B9D">
        <w:rPr>
          <w:rFonts w:asciiTheme="majorHAnsi" w:hAnsiTheme="majorHAnsi"/>
          <w:sz w:val="24"/>
          <w:szCs w:val="24"/>
        </w:rPr>
        <w:t xml:space="preserve"> Dokumenty te często wskazują na obsz</w:t>
      </w:r>
      <w:r w:rsidRPr="00092B9D">
        <w:rPr>
          <w:rFonts w:asciiTheme="majorHAnsi" w:hAnsiTheme="majorHAnsi"/>
          <w:sz w:val="24"/>
          <w:szCs w:val="24"/>
        </w:rPr>
        <w:t>a</w:t>
      </w:r>
      <w:r w:rsidRPr="00092B9D">
        <w:rPr>
          <w:rFonts w:asciiTheme="majorHAnsi" w:hAnsiTheme="majorHAnsi"/>
          <w:sz w:val="24"/>
          <w:szCs w:val="24"/>
        </w:rPr>
        <w:t>ry wymagające wzmocnienia w kontekście bezpieczeństwa państwa i obywateli.</w:t>
      </w:r>
    </w:p>
    <w:p w:rsidR="00092B9D" w:rsidRPr="00092B9D" w:rsidRDefault="00092B9D" w:rsidP="00092B9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Plany Zarządzania Kryzysowego:</w:t>
      </w:r>
      <w:r w:rsidRPr="00092B9D">
        <w:rPr>
          <w:rFonts w:asciiTheme="majorHAnsi" w:hAnsiTheme="majorHAnsi"/>
          <w:sz w:val="24"/>
          <w:szCs w:val="24"/>
        </w:rPr>
        <w:t xml:space="preserve"> Opracowywane na szczeblu krajowym, woj</w:t>
      </w:r>
      <w:r w:rsidRPr="00092B9D">
        <w:rPr>
          <w:rFonts w:asciiTheme="majorHAnsi" w:hAnsiTheme="majorHAnsi"/>
          <w:sz w:val="24"/>
          <w:szCs w:val="24"/>
        </w:rPr>
        <w:t>e</w:t>
      </w:r>
      <w:r w:rsidRPr="00092B9D">
        <w:rPr>
          <w:rFonts w:asciiTheme="majorHAnsi" w:hAnsiTheme="majorHAnsi"/>
          <w:sz w:val="24"/>
          <w:szCs w:val="24"/>
        </w:rPr>
        <w:t>wódzkim i lokalnym, ujawniają potencjalne słabości w przygotowaniu na różne zagrożenia.</w:t>
      </w:r>
    </w:p>
    <w:p w:rsidR="00092B9D" w:rsidRPr="00092B9D" w:rsidRDefault="00092B9D" w:rsidP="00092B9D">
      <w:pPr>
        <w:numPr>
          <w:ilvl w:val="0"/>
          <w:numId w:val="1"/>
        </w:numPr>
        <w:spacing w:before="100" w:beforeAutospacing="1" w:after="100" w:afterAutospacing="1" w:line="240" w:lineRule="auto"/>
        <w:rPr>
          <w:rStyle w:val="Pogrubienie"/>
          <w:rFonts w:asciiTheme="majorHAnsi" w:hAnsiTheme="majorHAnsi"/>
          <w:b w:val="0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Ustawy i rozporządzenia</w:t>
      </w:r>
      <w:r>
        <w:rPr>
          <w:rStyle w:val="Pogrubienie"/>
          <w:rFonts w:asciiTheme="majorHAnsi" w:hAnsiTheme="majorHAnsi"/>
          <w:b w:val="0"/>
          <w:sz w:val="24"/>
          <w:szCs w:val="24"/>
        </w:rPr>
        <w:t xml:space="preserve">, (w tym szczególnie Ustawa  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z dnia 5 grudnia 2024 r.</w:t>
      </w:r>
    </w:p>
    <w:p w:rsidR="00092B9D" w:rsidRDefault="00092B9D" w:rsidP="00092B9D">
      <w:pPr>
        <w:numPr>
          <w:ilvl w:val="0"/>
          <w:numId w:val="1"/>
        </w:numPr>
        <w:spacing w:before="100" w:beforeAutospacing="1" w:after="100" w:afterAutospacing="1" w:line="240" w:lineRule="auto"/>
        <w:rPr>
          <w:rStyle w:val="Pogrubienie"/>
          <w:rFonts w:asciiTheme="majorHAnsi" w:hAnsiTheme="majorHAnsi"/>
          <w:b w:val="0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o ochronie ludności i obronie cywilnej</w:t>
      </w:r>
      <w:r>
        <w:rPr>
          <w:rStyle w:val="Pogrubienie"/>
          <w:rFonts w:asciiTheme="majorHAnsi" w:hAnsiTheme="majorHAnsi"/>
          <w:b w:val="0"/>
          <w:sz w:val="24"/>
          <w:szCs w:val="24"/>
        </w:rPr>
        <w:t>)</w:t>
      </w:r>
    </w:p>
    <w:p w:rsidR="00092B9D" w:rsidRPr="00092B9D" w:rsidRDefault="00092B9D" w:rsidP="00092B9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Theme="majorHAnsi" w:hAnsiTheme="majorHAnsi"/>
          <w:bCs/>
          <w:sz w:val="24"/>
          <w:szCs w:val="24"/>
        </w:rPr>
      </w:pPr>
      <w:r w:rsidRPr="00092B9D">
        <w:rPr>
          <w:rFonts w:asciiTheme="majorHAnsi" w:hAnsiTheme="majorHAnsi"/>
          <w:sz w:val="24"/>
          <w:szCs w:val="24"/>
        </w:rPr>
        <w:t>Przepisy dotyczące ochrony ludności, ratownictwa czy zarządzania kryzysowego definiują zakres obowiązków i wymaganych kompetencji.</w:t>
      </w:r>
    </w:p>
    <w:p w:rsidR="00092B9D" w:rsidRPr="00092B9D" w:rsidRDefault="00092B9D" w:rsidP="00092B9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Raporty pokontrolne i audyty:</w:t>
      </w:r>
      <w:r w:rsidRPr="00092B9D">
        <w:rPr>
          <w:rFonts w:asciiTheme="majorHAnsi" w:hAnsiTheme="majorHAnsi"/>
          <w:sz w:val="24"/>
          <w:szCs w:val="24"/>
        </w:rPr>
        <w:t xml:space="preserve"> Instytucje kontrolne (np. NIK) często wskazują na niedociągnięcia w systemie ochrony ludności.</w:t>
      </w:r>
    </w:p>
    <w:p w:rsidR="00092B9D" w:rsidRPr="00092B9D" w:rsidRDefault="00092B9D" w:rsidP="00092B9D">
      <w:pPr>
        <w:pStyle w:val="Nagwek3"/>
        <w:rPr>
          <w:b w:val="0"/>
          <w:color w:val="auto"/>
          <w:sz w:val="24"/>
          <w:szCs w:val="24"/>
        </w:rPr>
      </w:pPr>
      <w:r w:rsidRPr="00092B9D">
        <w:rPr>
          <w:rStyle w:val="Pogrubienie"/>
          <w:bCs/>
          <w:color w:val="auto"/>
          <w:sz w:val="24"/>
          <w:szCs w:val="24"/>
        </w:rPr>
        <w:t>2. Doświadczenia z wcz</w:t>
      </w:r>
      <w:r w:rsidR="00D321CC">
        <w:rPr>
          <w:rStyle w:val="Pogrubienie"/>
          <w:bCs/>
          <w:color w:val="auto"/>
          <w:sz w:val="24"/>
          <w:szCs w:val="24"/>
        </w:rPr>
        <w:t>eśniejszych zdarzeń kryzysowych w których wzięli czynny udział prowadzący szkolenia:</w:t>
      </w:r>
    </w:p>
    <w:p w:rsidR="00092B9D" w:rsidRPr="00092B9D" w:rsidRDefault="00092B9D" w:rsidP="00092B9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 xml:space="preserve">Raporty po </w:t>
      </w:r>
      <w:r w:rsidR="00D321CC">
        <w:rPr>
          <w:rStyle w:val="Pogrubienie"/>
          <w:rFonts w:asciiTheme="majorHAnsi" w:hAnsiTheme="majorHAnsi"/>
          <w:b w:val="0"/>
          <w:sz w:val="24"/>
          <w:szCs w:val="24"/>
        </w:rPr>
        <w:t xml:space="preserve">zeszłorocznych 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powodziach</w:t>
      </w:r>
      <w:r w:rsidR="00D321CC">
        <w:rPr>
          <w:rStyle w:val="Pogrubienie"/>
          <w:rFonts w:asciiTheme="majorHAnsi" w:hAnsiTheme="majorHAnsi"/>
          <w:b w:val="0"/>
          <w:sz w:val="24"/>
          <w:szCs w:val="24"/>
        </w:rPr>
        <w:t xml:space="preserve"> na południu Polski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 xml:space="preserve">, huraganach, </w:t>
      </w:r>
      <w:r w:rsidR="00D321CC">
        <w:rPr>
          <w:rStyle w:val="Pogrubienie"/>
          <w:rFonts w:asciiTheme="majorHAnsi" w:hAnsiTheme="majorHAnsi"/>
          <w:b w:val="0"/>
          <w:sz w:val="24"/>
          <w:szCs w:val="24"/>
        </w:rPr>
        <w:t>czy p</w:t>
      </w:r>
      <w:r w:rsidR="00D321CC">
        <w:rPr>
          <w:rStyle w:val="Pogrubienie"/>
          <w:rFonts w:asciiTheme="majorHAnsi" w:hAnsiTheme="majorHAnsi"/>
          <w:b w:val="0"/>
          <w:sz w:val="24"/>
          <w:szCs w:val="24"/>
        </w:rPr>
        <w:t>o</w:t>
      </w:r>
      <w:r w:rsidR="00D321CC">
        <w:rPr>
          <w:rStyle w:val="Pogrubienie"/>
          <w:rFonts w:asciiTheme="majorHAnsi" w:hAnsiTheme="majorHAnsi"/>
          <w:b w:val="0"/>
          <w:sz w:val="24"/>
          <w:szCs w:val="24"/>
        </w:rPr>
        <w:t xml:space="preserve">żarach i 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 xml:space="preserve">katastrofach budowlanych </w:t>
      </w:r>
      <w:r w:rsidR="00D321CC">
        <w:rPr>
          <w:rStyle w:val="Pogrubienie"/>
          <w:rFonts w:asciiTheme="majorHAnsi" w:hAnsiTheme="majorHAnsi"/>
          <w:b w:val="0"/>
          <w:sz w:val="24"/>
          <w:szCs w:val="24"/>
        </w:rPr>
        <w:t>(zdarzenie z ulicy Kraszewskiego w Pozn</w:t>
      </w:r>
      <w:r w:rsidR="00D321CC">
        <w:rPr>
          <w:rStyle w:val="Pogrubienie"/>
          <w:rFonts w:asciiTheme="majorHAnsi" w:hAnsiTheme="majorHAnsi"/>
          <w:b w:val="0"/>
          <w:sz w:val="24"/>
          <w:szCs w:val="24"/>
        </w:rPr>
        <w:t>a</w:t>
      </w:r>
      <w:r w:rsidR="00D321CC">
        <w:rPr>
          <w:rStyle w:val="Pogrubienie"/>
          <w:rFonts w:asciiTheme="majorHAnsi" w:hAnsiTheme="majorHAnsi"/>
          <w:b w:val="0"/>
          <w:sz w:val="24"/>
          <w:szCs w:val="24"/>
        </w:rPr>
        <w:t>niu)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:</w:t>
      </w:r>
      <w:r w:rsidRPr="00092B9D">
        <w:rPr>
          <w:rFonts w:asciiTheme="majorHAnsi" w:hAnsiTheme="majorHAnsi"/>
          <w:sz w:val="24"/>
          <w:szCs w:val="24"/>
        </w:rPr>
        <w:t xml:space="preserve"> Analiza przebiegu akcji ratunkowych i ich skutków pozwala zidentyfikować luki w szkoleniu, koordynacji czy sprzęcie.</w:t>
      </w:r>
    </w:p>
    <w:p w:rsidR="00092B9D" w:rsidRPr="00092B9D" w:rsidRDefault="00092B9D" w:rsidP="00092B9D">
      <w:pPr>
        <w:pStyle w:val="Nagwek3"/>
        <w:rPr>
          <w:b w:val="0"/>
          <w:color w:val="auto"/>
          <w:sz w:val="24"/>
          <w:szCs w:val="24"/>
        </w:rPr>
      </w:pPr>
      <w:r w:rsidRPr="00092B9D">
        <w:rPr>
          <w:rStyle w:val="Pogrubienie"/>
          <w:bCs/>
          <w:color w:val="auto"/>
          <w:sz w:val="24"/>
          <w:szCs w:val="24"/>
        </w:rPr>
        <w:lastRenderedPageBreak/>
        <w:t xml:space="preserve">3. </w:t>
      </w:r>
      <w:r w:rsidR="00D321CC">
        <w:rPr>
          <w:rStyle w:val="Pogrubienie"/>
          <w:bCs/>
          <w:color w:val="auto"/>
          <w:sz w:val="24"/>
          <w:szCs w:val="24"/>
        </w:rPr>
        <w:t>Analizy b</w:t>
      </w:r>
      <w:r w:rsidRPr="00092B9D">
        <w:rPr>
          <w:rStyle w:val="Pogrubienie"/>
          <w:bCs/>
          <w:color w:val="auto"/>
          <w:sz w:val="24"/>
          <w:szCs w:val="24"/>
        </w:rPr>
        <w:t>ada</w:t>
      </w:r>
      <w:r w:rsidR="00D321CC">
        <w:rPr>
          <w:rStyle w:val="Pogrubienie"/>
          <w:bCs/>
          <w:color w:val="auto"/>
          <w:sz w:val="24"/>
          <w:szCs w:val="24"/>
        </w:rPr>
        <w:t>ń</w:t>
      </w:r>
      <w:r w:rsidRPr="00092B9D">
        <w:rPr>
          <w:rStyle w:val="Pogrubienie"/>
          <w:bCs/>
          <w:color w:val="auto"/>
          <w:sz w:val="24"/>
          <w:szCs w:val="24"/>
        </w:rPr>
        <w:t xml:space="preserve"> i analiz ekspercki</w:t>
      </w:r>
      <w:r w:rsidR="00D321CC">
        <w:rPr>
          <w:rStyle w:val="Pogrubienie"/>
          <w:bCs/>
          <w:color w:val="auto"/>
          <w:sz w:val="24"/>
          <w:szCs w:val="24"/>
        </w:rPr>
        <w:t>ch</w:t>
      </w:r>
      <w:r w:rsidRPr="00092B9D">
        <w:rPr>
          <w:rStyle w:val="Pogrubienie"/>
          <w:bCs/>
          <w:color w:val="auto"/>
          <w:sz w:val="24"/>
          <w:szCs w:val="24"/>
        </w:rPr>
        <w:t>:</w:t>
      </w:r>
    </w:p>
    <w:p w:rsidR="00092B9D" w:rsidRPr="00092B9D" w:rsidRDefault="00D321CC" w:rsidP="00092B9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>
        <w:rPr>
          <w:rStyle w:val="Pogrubienie"/>
          <w:rFonts w:asciiTheme="majorHAnsi" w:hAnsiTheme="majorHAnsi"/>
          <w:b w:val="0"/>
          <w:sz w:val="24"/>
          <w:szCs w:val="24"/>
        </w:rPr>
        <w:t>Akademii Pożarnictwa  w Warszawie, jako głównego podmiotu odpowiedzialn</w:t>
      </w:r>
      <w:r>
        <w:rPr>
          <w:rStyle w:val="Pogrubienie"/>
          <w:rFonts w:asciiTheme="majorHAnsi" w:hAnsiTheme="majorHAnsi"/>
          <w:b w:val="0"/>
          <w:sz w:val="24"/>
          <w:szCs w:val="24"/>
        </w:rPr>
        <w:t>e</w:t>
      </w:r>
      <w:r>
        <w:rPr>
          <w:rStyle w:val="Pogrubienie"/>
          <w:rFonts w:asciiTheme="majorHAnsi" w:hAnsiTheme="majorHAnsi"/>
          <w:b w:val="0"/>
          <w:sz w:val="24"/>
          <w:szCs w:val="24"/>
        </w:rPr>
        <w:t>go za prowadzenie szkoleń z zakresu ochrony ludności i obrony cywilnej, i pr</w:t>
      </w:r>
      <w:r>
        <w:rPr>
          <w:rStyle w:val="Pogrubienie"/>
          <w:rFonts w:asciiTheme="majorHAnsi" w:hAnsiTheme="majorHAnsi"/>
          <w:b w:val="0"/>
          <w:sz w:val="24"/>
          <w:szCs w:val="24"/>
        </w:rPr>
        <w:t>o</w:t>
      </w:r>
      <w:r>
        <w:rPr>
          <w:rStyle w:val="Pogrubienie"/>
          <w:rFonts w:asciiTheme="majorHAnsi" w:hAnsiTheme="majorHAnsi"/>
          <w:b w:val="0"/>
          <w:sz w:val="24"/>
          <w:szCs w:val="24"/>
        </w:rPr>
        <w:t xml:space="preserve">wadzącymi </w:t>
      </w:r>
      <w:r w:rsidR="00092B9D" w:rsidRPr="00092B9D">
        <w:rPr>
          <w:rFonts w:asciiTheme="majorHAnsi" w:hAnsiTheme="majorHAnsi"/>
          <w:sz w:val="24"/>
          <w:szCs w:val="24"/>
        </w:rPr>
        <w:t>badania nad zagrożeniami, systemami bezpieczeństwa i potrzebami szkoleniowymi.</w:t>
      </w:r>
    </w:p>
    <w:p w:rsidR="00092B9D" w:rsidRPr="00092B9D" w:rsidRDefault="00092B9D" w:rsidP="00092B9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Eksperci z zakresu bezpieczeństwa:</w:t>
      </w:r>
      <w:r w:rsidRPr="00092B9D">
        <w:rPr>
          <w:rFonts w:asciiTheme="majorHAnsi" w:hAnsiTheme="majorHAnsi"/>
          <w:sz w:val="24"/>
          <w:szCs w:val="24"/>
        </w:rPr>
        <w:t xml:space="preserve"> Opinie i rekomendacje specjalistów z dzi</w:t>
      </w:r>
      <w:r w:rsidRPr="00092B9D">
        <w:rPr>
          <w:rFonts w:asciiTheme="majorHAnsi" w:hAnsiTheme="majorHAnsi"/>
          <w:sz w:val="24"/>
          <w:szCs w:val="24"/>
        </w:rPr>
        <w:t>e</w:t>
      </w:r>
      <w:r w:rsidRPr="00092B9D">
        <w:rPr>
          <w:rFonts w:asciiTheme="majorHAnsi" w:hAnsiTheme="majorHAnsi"/>
          <w:sz w:val="24"/>
          <w:szCs w:val="24"/>
        </w:rPr>
        <w:t>dziny zarządzania kryzysowego, medycyny ratunkowej czy inżynierii bezpi</w:t>
      </w:r>
      <w:r w:rsidRPr="00092B9D">
        <w:rPr>
          <w:rFonts w:asciiTheme="majorHAnsi" w:hAnsiTheme="majorHAnsi"/>
          <w:sz w:val="24"/>
          <w:szCs w:val="24"/>
        </w:rPr>
        <w:t>e</w:t>
      </w:r>
      <w:r w:rsidRPr="00092B9D">
        <w:rPr>
          <w:rFonts w:asciiTheme="majorHAnsi" w:hAnsiTheme="majorHAnsi"/>
          <w:sz w:val="24"/>
          <w:szCs w:val="24"/>
        </w:rPr>
        <w:t>czeństwa.</w:t>
      </w:r>
    </w:p>
    <w:p w:rsidR="00092B9D" w:rsidRPr="00092B9D" w:rsidRDefault="00092B9D" w:rsidP="00092B9D">
      <w:pPr>
        <w:pStyle w:val="Nagwek3"/>
        <w:rPr>
          <w:b w:val="0"/>
          <w:color w:val="auto"/>
          <w:sz w:val="24"/>
          <w:szCs w:val="24"/>
        </w:rPr>
      </w:pPr>
      <w:r w:rsidRPr="00092B9D">
        <w:rPr>
          <w:rStyle w:val="Pogrubienie"/>
          <w:bCs/>
          <w:color w:val="auto"/>
          <w:sz w:val="24"/>
          <w:szCs w:val="24"/>
        </w:rPr>
        <w:t>4. Konsultacj</w:t>
      </w:r>
      <w:r w:rsidR="0088368C">
        <w:rPr>
          <w:rStyle w:val="Pogrubienie"/>
          <w:bCs/>
          <w:color w:val="auto"/>
          <w:sz w:val="24"/>
          <w:szCs w:val="24"/>
        </w:rPr>
        <w:t>i</w:t>
      </w:r>
      <w:r w:rsidRPr="00092B9D">
        <w:rPr>
          <w:rStyle w:val="Pogrubienie"/>
          <w:bCs/>
          <w:color w:val="auto"/>
          <w:sz w:val="24"/>
          <w:szCs w:val="24"/>
        </w:rPr>
        <w:t xml:space="preserve"> z grupami docelowymi:</w:t>
      </w:r>
    </w:p>
    <w:p w:rsidR="00092B9D" w:rsidRPr="00092B9D" w:rsidRDefault="00092B9D" w:rsidP="00092B9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Służb</w:t>
      </w:r>
      <w:r w:rsidR="0088368C">
        <w:rPr>
          <w:rStyle w:val="Pogrubienie"/>
          <w:rFonts w:asciiTheme="majorHAnsi" w:hAnsiTheme="majorHAnsi"/>
          <w:b w:val="0"/>
          <w:sz w:val="24"/>
          <w:szCs w:val="24"/>
        </w:rPr>
        <w:t>ami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 xml:space="preserve"> ratunkow</w:t>
      </w:r>
      <w:r w:rsidR="0088368C">
        <w:rPr>
          <w:rStyle w:val="Pogrubienie"/>
          <w:rFonts w:asciiTheme="majorHAnsi" w:hAnsiTheme="majorHAnsi"/>
          <w:b w:val="0"/>
          <w:sz w:val="24"/>
          <w:szCs w:val="24"/>
        </w:rPr>
        <w:t>ymi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 xml:space="preserve"> (PSP, OSP, Policja, Wojsko, LPR):</w:t>
      </w:r>
      <w:r w:rsidRPr="00092B9D">
        <w:rPr>
          <w:rFonts w:asciiTheme="majorHAnsi" w:hAnsiTheme="majorHAnsi"/>
          <w:sz w:val="24"/>
          <w:szCs w:val="24"/>
        </w:rPr>
        <w:t xml:space="preserve"> Ich doświadczenia "na pierwszej linii" są nieocenione w identyfikacji realnych potrzeb.</w:t>
      </w:r>
    </w:p>
    <w:p w:rsidR="00092B9D" w:rsidRPr="00092B9D" w:rsidRDefault="00092B9D" w:rsidP="00092B9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Jednostk</w:t>
      </w:r>
      <w:r w:rsidR="0088368C">
        <w:rPr>
          <w:rStyle w:val="Pogrubienie"/>
          <w:rFonts w:asciiTheme="majorHAnsi" w:hAnsiTheme="majorHAnsi"/>
          <w:b w:val="0"/>
          <w:sz w:val="24"/>
          <w:szCs w:val="24"/>
        </w:rPr>
        <w:t>ami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 xml:space="preserve"> samorządu terytorialnego</w:t>
      </w:r>
      <w:r w:rsidR="0088368C">
        <w:rPr>
          <w:rStyle w:val="Pogrubienie"/>
          <w:rFonts w:asciiTheme="majorHAnsi" w:hAnsiTheme="majorHAnsi"/>
          <w:b w:val="0"/>
          <w:sz w:val="24"/>
          <w:szCs w:val="24"/>
        </w:rPr>
        <w:t xml:space="preserve"> na terenach objętych kryzysami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:</w:t>
      </w:r>
      <w:r w:rsidRPr="00092B9D">
        <w:rPr>
          <w:rFonts w:asciiTheme="majorHAnsi" w:hAnsiTheme="majorHAnsi"/>
          <w:sz w:val="24"/>
          <w:szCs w:val="24"/>
        </w:rPr>
        <w:t xml:space="preserve"> </w:t>
      </w:r>
      <w:r w:rsidR="0088368C">
        <w:rPr>
          <w:rFonts w:asciiTheme="majorHAnsi" w:hAnsiTheme="majorHAnsi"/>
          <w:sz w:val="24"/>
          <w:szCs w:val="24"/>
        </w:rPr>
        <w:t>burm</w:t>
      </w:r>
      <w:r w:rsidR="0088368C">
        <w:rPr>
          <w:rFonts w:asciiTheme="majorHAnsi" w:hAnsiTheme="majorHAnsi"/>
          <w:sz w:val="24"/>
          <w:szCs w:val="24"/>
        </w:rPr>
        <w:t>i</w:t>
      </w:r>
      <w:r w:rsidR="0088368C">
        <w:rPr>
          <w:rFonts w:asciiTheme="majorHAnsi" w:hAnsiTheme="majorHAnsi"/>
          <w:sz w:val="24"/>
          <w:szCs w:val="24"/>
        </w:rPr>
        <w:t>strzami</w:t>
      </w:r>
      <w:r w:rsidRPr="00092B9D">
        <w:rPr>
          <w:rFonts w:asciiTheme="majorHAnsi" w:hAnsiTheme="majorHAnsi"/>
          <w:sz w:val="24"/>
          <w:szCs w:val="24"/>
        </w:rPr>
        <w:t>, wójt</w:t>
      </w:r>
      <w:r w:rsidR="0088368C">
        <w:rPr>
          <w:rFonts w:asciiTheme="majorHAnsi" w:hAnsiTheme="majorHAnsi"/>
          <w:sz w:val="24"/>
          <w:szCs w:val="24"/>
        </w:rPr>
        <w:t>ami</w:t>
      </w:r>
      <w:r w:rsidRPr="00092B9D">
        <w:rPr>
          <w:rFonts w:asciiTheme="majorHAnsi" w:hAnsiTheme="majorHAnsi"/>
          <w:sz w:val="24"/>
          <w:szCs w:val="24"/>
        </w:rPr>
        <w:t>, starost</w:t>
      </w:r>
      <w:r w:rsidR="0088368C">
        <w:rPr>
          <w:rFonts w:asciiTheme="majorHAnsi" w:hAnsiTheme="majorHAnsi"/>
          <w:sz w:val="24"/>
          <w:szCs w:val="24"/>
        </w:rPr>
        <w:t>ami i pracownikami</w:t>
      </w:r>
      <w:r w:rsidRPr="00092B9D">
        <w:rPr>
          <w:rFonts w:asciiTheme="majorHAnsi" w:hAnsiTheme="majorHAnsi"/>
          <w:sz w:val="24"/>
          <w:szCs w:val="24"/>
        </w:rPr>
        <w:t xml:space="preserve"> wydziałów zarządzania kryzysow</w:t>
      </w:r>
      <w:r w:rsidRPr="00092B9D">
        <w:rPr>
          <w:rFonts w:asciiTheme="majorHAnsi" w:hAnsiTheme="majorHAnsi"/>
          <w:sz w:val="24"/>
          <w:szCs w:val="24"/>
        </w:rPr>
        <w:t>e</w:t>
      </w:r>
      <w:r w:rsidRPr="00092B9D">
        <w:rPr>
          <w:rFonts w:asciiTheme="majorHAnsi" w:hAnsiTheme="majorHAnsi"/>
          <w:sz w:val="24"/>
          <w:szCs w:val="24"/>
        </w:rPr>
        <w:t>go mają</w:t>
      </w:r>
      <w:r w:rsidR="0088368C">
        <w:rPr>
          <w:rFonts w:asciiTheme="majorHAnsi" w:hAnsiTheme="majorHAnsi"/>
          <w:sz w:val="24"/>
          <w:szCs w:val="24"/>
        </w:rPr>
        <w:t xml:space="preserve">cymi </w:t>
      </w:r>
      <w:r w:rsidRPr="00092B9D">
        <w:rPr>
          <w:rFonts w:asciiTheme="majorHAnsi" w:hAnsiTheme="majorHAnsi"/>
          <w:sz w:val="24"/>
          <w:szCs w:val="24"/>
        </w:rPr>
        <w:t xml:space="preserve"> </w:t>
      </w:r>
      <w:r w:rsidR="0088368C">
        <w:rPr>
          <w:rFonts w:asciiTheme="majorHAnsi" w:hAnsiTheme="majorHAnsi"/>
          <w:sz w:val="24"/>
          <w:szCs w:val="24"/>
        </w:rPr>
        <w:t xml:space="preserve">praktyczne doświadczenie i wiedzę </w:t>
      </w:r>
      <w:r w:rsidRPr="00092B9D">
        <w:rPr>
          <w:rFonts w:asciiTheme="majorHAnsi" w:hAnsiTheme="majorHAnsi"/>
          <w:sz w:val="24"/>
          <w:szCs w:val="24"/>
        </w:rPr>
        <w:t xml:space="preserve"> o lokalnych uwarunkowaniach i wyzwaniach.</w:t>
      </w:r>
    </w:p>
    <w:p w:rsidR="00092B9D" w:rsidRPr="00092B9D" w:rsidRDefault="00092B9D" w:rsidP="00092B9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Organizacj</w:t>
      </w:r>
      <w:r w:rsidR="0088368C">
        <w:rPr>
          <w:rStyle w:val="Pogrubienie"/>
          <w:rFonts w:asciiTheme="majorHAnsi" w:hAnsiTheme="majorHAnsi"/>
          <w:b w:val="0"/>
          <w:sz w:val="24"/>
          <w:szCs w:val="24"/>
        </w:rPr>
        <w:t>ami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 xml:space="preserve"> pozarządow</w:t>
      </w:r>
      <w:r w:rsidR="0088368C">
        <w:rPr>
          <w:rStyle w:val="Pogrubienie"/>
          <w:rFonts w:asciiTheme="majorHAnsi" w:hAnsiTheme="majorHAnsi"/>
          <w:b w:val="0"/>
          <w:sz w:val="24"/>
          <w:szCs w:val="24"/>
        </w:rPr>
        <w:t>ymi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 xml:space="preserve"> (</w:t>
      </w:r>
      <w:proofErr w:type="spellStart"/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NGOs</w:t>
      </w:r>
      <w:proofErr w:type="spellEnd"/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):</w:t>
      </w:r>
      <w:r w:rsidRPr="00092B9D">
        <w:rPr>
          <w:rFonts w:asciiTheme="majorHAnsi" w:hAnsiTheme="majorHAnsi"/>
          <w:sz w:val="24"/>
          <w:szCs w:val="24"/>
        </w:rPr>
        <w:t xml:space="preserve"> Fundacje i stowarzyszenia działające w obszarze bezpieczeństwa i pomocy humanitarnej.</w:t>
      </w:r>
    </w:p>
    <w:p w:rsidR="00092B9D" w:rsidRPr="00092B9D" w:rsidRDefault="00092B9D" w:rsidP="00092B9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Społeczeństw</w:t>
      </w:r>
      <w:r w:rsidR="0088368C">
        <w:rPr>
          <w:rStyle w:val="Pogrubienie"/>
          <w:rFonts w:asciiTheme="majorHAnsi" w:hAnsiTheme="majorHAnsi"/>
          <w:b w:val="0"/>
          <w:sz w:val="24"/>
          <w:szCs w:val="24"/>
        </w:rPr>
        <w:t>em</w:t>
      </w: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:</w:t>
      </w:r>
      <w:r w:rsidRPr="00092B9D">
        <w:rPr>
          <w:rFonts w:asciiTheme="majorHAnsi" w:hAnsiTheme="majorHAnsi"/>
          <w:sz w:val="24"/>
          <w:szCs w:val="24"/>
        </w:rPr>
        <w:t xml:space="preserve"> </w:t>
      </w:r>
      <w:r w:rsidR="0088368C">
        <w:rPr>
          <w:rFonts w:asciiTheme="majorHAnsi" w:hAnsiTheme="majorHAnsi"/>
          <w:sz w:val="24"/>
          <w:szCs w:val="24"/>
        </w:rPr>
        <w:t>badania ankietowe, fokusowe i</w:t>
      </w:r>
      <w:r w:rsidRPr="00092B9D">
        <w:rPr>
          <w:rFonts w:asciiTheme="majorHAnsi" w:hAnsiTheme="majorHAnsi"/>
          <w:sz w:val="24"/>
          <w:szCs w:val="24"/>
        </w:rPr>
        <w:t xml:space="preserve"> bezpośrednie rozmowy z </w:t>
      </w:r>
      <w:r w:rsidR="0088368C">
        <w:rPr>
          <w:rFonts w:asciiTheme="majorHAnsi" w:hAnsiTheme="majorHAnsi"/>
          <w:sz w:val="24"/>
          <w:szCs w:val="24"/>
        </w:rPr>
        <w:t xml:space="preserve">mieszkańcami podczas odbytych już szkoleń, licznych festynów edukacyjnych </w:t>
      </w:r>
      <w:r w:rsidRPr="00092B9D">
        <w:rPr>
          <w:rFonts w:asciiTheme="majorHAnsi" w:hAnsiTheme="majorHAnsi"/>
          <w:sz w:val="24"/>
          <w:szCs w:val="24"/>
        </w:rPr>
        <w:t xml:space="preserve"> ujawni</w:t>
      </w:r>
      <w:r w:rsidR="0088368C">
        <w:rPr>
          <w:rFonts w:asciiTheme="majorHAnsi" w:hAnsiTheme="majorHAnsi"/>
          <w:sz w:val="24"/>
          <w:szCs w:val="24"/>
        </w:rPr>
        <w:t>ają</w:t>
      </w:r>
      <w:r w:rsidRPr="00092B9D">
        <w:rPr>
          <w:rFonts w:asciiTheme="majorHAnsi" w:hAnsiTheme="majorHAnsi"/>
          <w:sz w:val="24"/>
          <w:szCs w:val="24"/>
        </w:rPr>
        <w:t xml:space="preserve"> ich per</w:t>
      </w:r>
      <w:r w:rsidR="0088368C">
        <w:rPr>
          <w:rFonts w:asciiTheme="majorHAnsi" w:hAnsiTheme="majorHAnsi"/>
          <w:sz w:val="24"/>
          <w:szCs w:val="24"/>
        </w:rPr>
        <w:t>cepcję zagrożeń i braki w wiedzy i umiejętnościach radzenia s</w:t>
      </w:r>
      <w:r w:rsidR="0088368C">
        <w:rPr>
          <w:rFonts w:asciiTheme="majorHAnsi" w:hAnsiTheme="majorHAnsi"/>
          <w:sz w:val="24"/>
          <w:szCs w:val="24"/>
        </w:rPr>
        <w:t>o</w:t>
      </w:r>
      <w:r w:rsidR="0088368C">
        <w:rPr>
          <w:rFonts w:asciiTheme="majorHAnsi" w:hAnsiTheme="majorHAnsi"/>
          <w:sz w:val="24"/>
          <w:szCs w:val="24"/>
        </w:rPr>
        <w:t>bie w takich sytuacjach. (ponad 85 % respondentów wzięłaby chętnie udział w tego typu szkoleniach).</w:t>
      </w:r>
    </w:p>
    <w:p w:rsidR="00092B9D" w:rsidRPr="00092B9D" w:rsidRDefault="00092B9D" w:rsidP="00092B9D">
      <w:pPr>
        <w:pStyle w:val="Nagwek3"/>
        <w:rPr>
          <w:b w:val="0"/>
          <w:color w:val="auto"/>
          <w:sz w:val="24"/>
          <w:szCs w:val="24"/>
        </w:rPr>
      </w:pPr>
      <w:r w:rsidRPr="00092B9D">
        <w:rPr>
          <w:rStyle w:val="Pogrubienie"/>
          <w:bCs/>
          <w:color w:val="auto"/>
          <w:sz w:val="24"/>
          <w:szCs w:val="24"/>
        </w:rPr>
        <w:t>5. Analiz</w:t>
      </w:r>
      <w:r w:rsidR="0088368C">
        <w:rPr>
          <w:rStyle w:val="Pogrubienie"/>
          <w:bCs/>
          <w:color w:val="auto"/>
          <w:sz w:val="24"/>
          <w:szCs w:val="24"/>
        </w:rPr>
        <w:t>y</w:t>
      </w:r>
      <w:r w:rsidRPr="00092B9D">
        <w:rPr>
          <w:rStyle w:val="Pogrubienie"/>
          <w:bCs/>
          <w:color w:val="auto"/>
          <w:sz w:val="24"/>
          <w:szCs w:val="24"/>
        </w:rPr>
        <w:t xml:space="preserve"> porównawcz</w:t>
      </w:r>
      <w:r w:rsidR="0088368C">
        <w:rPr>
          <w:rStyle w:val="Pogrubienie"/>
          <w:bCs/>
          <w:color w:val="auto"/>
          <w:sz w:val="24"/>
          <w:szCs w:val="24"/>
        </w:rPr>
        <w:t>ej</w:t>
      </w:r>
      <w:r w:rsidRPr="00092B9D">
        <w:rPr>
          <w:rStyle w:val="Pogrubienie"/>
          <w:bCs/>
          <w:color w:val="auto"/>
          <w:sz w:val="24"/>
          <w:szCs w:val="24"/>
        </w:rPr>
        <w:t xml:space="preserve"> z innymi krajami:</w:t>
      </w:r>
    </w:p>
    <w:p w:rsidR="00092B9D" w:rsidRPr="00092B9D" w:rsidRDefault="00092B9D" w:rsidP="00092B9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Dobre praktyki zagraniczne:</w:t>
      </w:r>
      <w:r w:rsidRPr="00092B9D">
        <w:rPr>
          <w:rFonts w:asciiTheme="majorHAnsi" w:hAnsiTheme="majorHAnsi"/>
          <w:sz w:val="24"/>
          <w:szCs w:val="24"/>
        </w:rPr>
        <w:t xml:space="preserve"> Wnioski z systemów ochrony ludności innych państw</w:t>
      </w:r>
      <w:r w:rsidR="0088368C">
        <w:rPr>
          <w:rFonts w:asciiTheme="majorHAnsi" w:hAnsiTheme="majorHAnsi"/>
          <w:sz w:val="24"/>
          <w:szCs w:val="24"/>
        </w:rPr>
        <w:t xml:space="preserve"> (takich jak: Szwecja, Norwegia, Szwajcaria)</w:t>
      </w:r>
      <w:r w:rsidRPr="00092B9D">
        <w:rPr>
          <w:rFonts w:asciiTheme="majorHAnsi" w:hAnsiTheme="majorHAnsi"/>
          <w:sz w:val="24"/>
          <w:szCs w:val="24"/>
        </w:rPr>
        <w:t>, które mogą być inspiracją do usprawnień w Polsce.</w:t>
      </w:r>
    </w:p>
    <w:p w:rsidR="00092B9D" w:rsidRPr="00092B9D" w:rsidRDefault="00092B9D" w:rsidP="00092B9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Theme="majorHAnsi" w:hAnsiTheme="majorHAnsi"/>
          <w:sz w:val="24"/>
          <w:szCs w:val="24"/>
        </w:rPr>
      </w:pPr>
      <w:r w:rsidRPr="00092B9D">
        <w:rPr>
          <w:rStyle w:val="Pogrubienie"/>
          <w:rFonts w:asciiTheme="majorHAnsi" w:hAnsiTheme="majorHAnsi"/>
          <w:b w:val="0"/>
          <w:sz w:val="24"/>
          <w:szCs w:val="24"/>
        </w:rPr>
        <w:t>Raporty międzynarodowe:</w:t>
      </w:r>
      <w:r w:rsidRPr="00092B9D">
        <w:rPr>
          <w:rFonts w:asciiTheme="majorHAnsi" w:hAnsiTheme="majorHAnsi"/>
          <w:sz w:val="24"/>
          <w:szCs w:val="24"/>
        </w:rPr>
        <w:t xml:space="preserve"> Publikacje organizacji takich jak ONZ, NATO czy UE dotyczące zarządzania kryzysowego i odporności na zagrożenia.</w:t>
      </w:r>
    </w:p>
    <w:p w:rsidR="00092B9D" w:rsidRDefault="00092B9D" w:rsidP="00F16118">
      <w:pPr>
        <w:spacing w:before="100" w:beforeAutospacing="1" w:after="100" w:afterAutospacing="1" w:line="240" w:lineRule="auto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</w:p>
    <w:p w:rsidR="00C857DE" w:rsidRDefault="00C857DE" w:rsidP="00F16118">
      <w:pPr>
        <w:spacing w:line="240" w:lineRule="auto"/>
        <w:rPr>
          <w:rFonts w:asciiTheme="majorHAnsi" w:hAnsiTheme="majorHAnsi"/>
          <w:sz w:val="24"/>
          <w:szCs w:val="24"/>
        </w:rPr>
      </w:pPr>
    </w:p>
    <w:p w:rsidR="00373C19" w:rsidRDefault="00373C19" w:rsidP="00F16118">
      <w:pPr>
        <w:spacing w:line="240" w:lineRule="auto"/>
        <w:rPr>
          <w:rFonts w:asciiTheme="majorHAnsi" w:hAnsiTheme="majorHAnsi"/>
          <w:sz w:val="24"/>
          <w:szCs w:val="24"/>
        </w:rPr>
      </w:pPr>
    </w:p>
    <w:p w:rsidR="00373C19" w:rsidRDefault="00373C19" w:rsidP="00F16118">
      <w:pPr>
        <w:spacing w:line="240" w:lineRule="auto"/>
        <w:rPr>
          <w:rFonts w:asciiTheme="majorHAnsi" w:hAnsiTheme="majorHAnsi"/>
          <w:sz w:val="24"/>
          <w:szCs w:val="24"/>
        </w:rPr>
      </w:pPr>
    </w:p>
    <w:p w:rsidR="00373C19" w:rsidRDefault="00373C19" w:rsidP="00F16118">
      <w:pPr>
        <w:spacing w:line="240" w:lineRule="auto"/>
        <w:rPr>
          <w:rFonts w:asciiTheme="majorHAnsi" w:hAnsiTheme="majorHAnsi"/>
          <w:sz w:val="24"/>
          <w:szCs w:val="24"/>
        </w:rPr>
      </w:pPr>
    </w:p>
    <w:p w:rsidR="00373C19" w:rsidRDefault="00373C19" w:rsidP="00F16118">
      <w:pPr>
        <w:spacing w:line="240" w:lineRule="auto"/>
        <w:rPr>
          <w:rFonts w:asciiTheme="majorHAnsi" w:hAnsiTheme="majorHAnsi"/>
          <w:sz w:val="24"/>
          <w:szCs w:val="24"/>
        </w:rPr>
      </w:pPr>
    </w:p>
    <w:p w:rsidR="00373C19" w:rsidRDefault="00373C19" w:rsidP="00F16118">
      <w:pPr>
        <w:spacing w:line="240" w:lineRule="auto"/>
        <w:rPr>
          <w:rFonts w:asciiTheme="majorHAnsi" w:hAnsiTheme="majorHAnsi"/>
          <w:sz w:val="24"/>
          <w:szCs w:val="24"/>
        </w:rPr>
      </w:pPr>
    </w:p>
    <w:p w:rsidR="00373C19" w:rsidRDefault="00373C19" w:rsidP="00F16118">
      <w:pPr>
        <w:spacing w:line="240" w:lineRule="auto"/>
        <w:rPr>
          <w:rFonts w:asciiTheme="majorHAnsi" w:hAnsiTheme="majorHAnsi"/>
          <w:sz w:val="24"/>
          <w:szCs w:val="24"/>
        </w:rPr>
      </w:pPr>
    </w:p>
    <w:p w:rsidR="00373C19" w:rsidRDefault="00373C19" w:rsidP="00F16118">
      <w:pPr>
        <w:spacing w:line="240" w:lineRule="auto"/>
        <w:rPr>
          <w:rFonts w:asciiTheme="majorHAnsi" w:hAnsiTheme="majorHAnsi"/>
          <w:sz w:val="24"/>
          <w:szCs w:val="24"/>
        </w:rPr>
      </w:pPr>
    </w:p>
    <w:p w:rsidR="00373C19" w:rsidRDefault="00373C19" w:rsidP="00F16118">
      <w:pPr>
        <w:spacing w:line="240" w:lineRule="auto"/>
        <w:rPr>
          <w:rFonts w:asciiTheme="majorHAnsi" w:hAnsiTheme="majorHAnsi"/>
          <w:sz w:val="24"/>
          <w:szCs w:val="24"/>
        </w:rPr>
      </w:pPr>
    </w:p>
    <w:sectPr w:rsidR="00373C19" w:rsidSect="008546FA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580287"/>
    <w:multiLevelType w:val="multilevel"/>
    <w:tmpl w:val="2C96F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1947238"/>
    <w:multiLevelType w:val="multilevel"/>
    <w:tmpl w:val="248A2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7265949"/>
    <w:multiLevelType w:val="multilevel"/>
    <w:tmpl w:val="02886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8CA68F9"/>
    <w:multiLevelType w:val="multilevel"/>
    <w:tmpl w:val="7B249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D7F7E74"/>
    <w:multiLevelType w:val="multilevel"/>
    <w:tmpl w:val="1B1EC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/>
  <w:defaultTabStop w:val="708"/>
  <w:autoHyphenation/>
  <w:hyphenationZone w:val="425"/>
  <w:characterSpacingControl w:val="doNotCompress"/>
  <w:compat/>
  <w:rsids>
    <w:rsidRoot w:val="00F16118"/>
    <w:rsid w:val="00092B9D"/>
    <w:rsid w:val="002558CB"/>
    <w:rsid w:val="00373C19"/>
    <w:rsid w:val="00377442"/>
    <w:rsid w:val="003E760D"/>
    <w:rsid w:val="004B2098"/>
    <w:rsid w:val="007E2669"/>
    <w:rsid w:val="008546FA"/>
    <w:rsid w:val="0088368C"/>
    <w:rsid w:val="00AD7687"/>
    <w:rsid w:val="00C857DE"/>
    <w:rsid w:val="00D321CC"/>
    <w:rsid w:val="00E21210"/>
    <w:rsid w:val="00EC4AEE"/>
    <w:rsid w:val="00F161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C4AEE"/>
  </w:style>
  <w:style w:type="paragraph" w:styleId="Nagwek2">
    <w:name w:val="heading 2"/>
    <w:basedOn w:val="Normalny"/>
    <w:link w:val="Nagwek2Znak"/>
    <w:uiPriority w:val="9"/>
    <w:qFormat/>
    <w:rsid w:val="00F1611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92B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F16118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F161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F16118"/>
    <w:rPr>
      <w:b/>
      <w:bCs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92B9D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914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587</Words>
  <Characters>3527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KRF Wiking</dc:creator>
  <cp:lastModifiedBy>KRF Wiking</cp:lastModifiedBy>
  <cp:revision>2</cp:revision>
  <dcterms:created xsi:type="dcterms:W3CDTF">2025-06-06T20:15:00Z</dcterms:created>
  <dcterms:modified xsi:type="dcterms:W3CDTF">2025-06-06T20:15:00Z</dcterms:modified>
</cp:coreProperties>
</file>